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FF" w:rsidRPr="00CA630B" w:rsidRDefault="00B636FF" w:rsidP="00CA630B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CA630B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Кроссворды по правилам дорожного движения с вопросами и ответами для детей дошкольного возраста</w:t>
      </w:r>
      <w:r w:rsidR="00CA630B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.</w:t>
      </w: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               </w:t>
      </w:r>
    </w:p>
    <w:p w:rsidR="00B636FF" w:rsidRP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                   </w:t>
      </w:r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t>Кроссво</w:t>
      </w:r>
      <w:proofErr w:type="gramStart"/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t>рд с кл</w:t>
      </w:r>
      <w:proofErr w:type="gramEnd"/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t>ючевым словом «Светофор».</w:t>
      </w:r>
    </w:p>
    <w:p w:rsidR="00B636FF" w:rsidRPr="00B636FF" w:rsidRDefault="00B636FF" w:rsidP="00B636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Заполни горизонтальные строки и по вертикали найди спрятанное слово.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6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95950" cy="3924300"/>
            <wp:effectExtent l="0" t="0" r="0" b="0"/>
            <wp:docPr id="1" name="Рисунок 1" descr="http://kladraz.ru/images/p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pd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 — то место, где останавливается общественный транспорт;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 — слово, противоположное по значению слову «тьма»;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 — двухколесный транспорт;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 — то, что соединяет противоположные берега реки;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 — общественный транспорт;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 — вид твердого покрытия дороги;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 — большой грузовик;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8 — то, за что держится водитель.</w:t>
      </w:r>
    </w:p>
    <w:p w:rsidR="00B636FF" w:rsidRP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Theme="majorHAnsi" w:eastAsia="Times New Roman" w:hAnsiTheme="majorHAnsi" w:cs="Times New Roman"/>
          <w:b/>
          <w:bCs/>
          <w:color w:val="39306F"/>
          <w:sz w:val="28"/>
          <w:szCs w:val="28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P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</w:pPr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lastRenderedPageBreak/>
        <w:t xml:space="preserve">         Кроссво</w:t>
      </w:r>
      <w:proofErr w:type="gramStart"/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t>рд с кл</w:t>
      </w:r>
      <w:proofErr w:type="gramEnd"/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t>ючевым словом «Инспектор».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6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34050" cy="4286250"/>
            <wp:effectExtent l="0" t="0" r="0" b="0"/>
            <wp:docPr id="2" name="Рисунок 2" descr="http://kladraz.ru/images/p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pd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 — марка автобуса;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 — сигнал светофора, разрешающий движение;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 — сигнал светофора, запрещающий движение;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 — вид двухколесного транспорта с мотором, похожего на велосипед;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 — средство, при помощи которого постовой регулирует движение;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 — пересечение двух улиц;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 — сигнал светофора, говорящий о готовности к движению;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8 — вид двухколесного транспорта с мотором;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9 — то, </w:t>
      </w:r>
      <w:proofErr w:type="gramStart"/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 чему</w:t>
      </w:r>
      <w:proofErr w:type="gramEnd"/>
      <w:r w:rsidRPr="00B636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движется транспорт.</w:t>
      </w: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636FF" w:rsidRPr="00B636FF" w:rsidRDefault="00B636FF" w:rsidP="00B636FF">
      <w:pPr>
        <w:shd w:val="clear" w:color="auto" w:fill="FFFFFF"/>
        <w:spacing w:before="150" w:after="30" w:line="240" w:lineRule="auto"/>
        <w:outlineLvl w:val="2"/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 xml:space="preserve">                           </w:t>
      </w:r>
      <w:bookmarkStart w:id="0" w:name="_GoBack"/>
      <w:bookmarkEnd w:id="0"/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t>Кроссво</w:t>
      </w:r>
      <w:proofErr w:type="gramStart"/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t>рд с кл</w:t>
      </w:r>
      <w:proofErr w:type="gramEnd"/>
      <w:r w:rsidRPr="00B636FF">
        <w:rPr>
          <w:rFonts w:asciiTheme="majorHAnsi" w:eastAsia="Times New Roman" w:hAnsiTheme="majorHAnsi" w:cs="Times New Roman"/>
          <w:b/>
          <w:bCs/>
          <w:color w:val="39306F"/>
          <w:sz w:val="29"/>
          <w:szCs w:val="29"/>
          <w:lang w:eastAsia="ru-RU"/>
        </w:rPr>
        <w:t>ючевым словом «Пешеход».</w:t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6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4581525"/>
            <wp:effectExtent l="0" t="0" r="0" b="9525"/>
            <wp:docPr id="3" name="Рисунок 3" descr="http://kladraz.ru/images/p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pd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FF" w:rsidRPr="00B636FF" w:rsidRDefault="00B636FF" w:rsidP="00B636F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6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Впишите в горизонтальные полосы ма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рки машин, и по вертикали прочтё</w:t>
      </w:r>
      <w:r w:rsidRPr="00B636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 слово, которое обозначает тех людей, которые не пользуются транспортом во время движения.</w:t>
      </w:r>
    </w:p>
    <w:p w:rsidR="00AD61DA" w:rsidRDefault="00AD61DA"/>
    <w:sectPr w:rsidR="00AD61DA" w:rsidSect="00B636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26"/>
    <w:rsid w:val="009F5C69"/>
    <w:rsid w:val="00AD61DA"/>
    <w:rsid w:val="00B636FF"/>
    <w:rsid w:val="00CA630B"/>
    <w:rsid w:val="00EC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2018-05-10T19:10:00Z</dcterms:created>
  <dcterms:modified xsi:type="dcterms:W3CDTF">2018-05-11T07:55:00Z</dcterms:modified>
</cp:coreProperties>
</file>